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5" w:rsidRDefault="005B0AD5" w:rsidP="005B0AD5">
      <w:pPr>
        <w:pStyle w:val="Rubrik3"/>
        <w:pageBreakBefore/>
        <w:numPr>
          <w:ilvl w:val="0"/>
          <w:numId w:val="0"/>
        </w:numPr>
      </w:pPr>
      <w:r>
        <w:t>Hyllmeteravgifter</w:t>
      </w:r>
    </w:p>
    <w:p w:rsidR="005B0AD5" w:rsidRDefault="005B0AD5" w:rsidP="005B0AD5"/>
    <w:p w:rsidR="005B0AD5" w:rsidRDefault="005B0AD5" w:rsidP="005B0AD5"/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1"/>
        <w:gridCol w:w="2925"/>
        <w:gridCol w:w="2819"/>
        <w:gridCol w:w="2819"/>
      </w:tblGrid>
      <w:tr w:rsidR="00FC13B6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FC13B6" w:rsidRDefault="00FC13B6" w:rsidP="00FC13B6">
            <w:pPr>
              <w:pStyle w:val="Tabellinnehll"/>
            </w:pPr>
            <w:r>
              <w:t>0 hm</w:t>
            </w:r>
          </w:p>
        </w:tc>
        <w:tc>
          <w:tcPr>
            <w:tcW w:w="2925" w:type="dxa"/>
            <w:shd w:val="clear" w:color="auto" w:fill="auto"/>
          </w:tcPr>
          <w:p w:rsidR="00FC13B6" w:rsidRDefault="00FC13B6" w:rsidP="00FC13B6">
            <w:pPr>
              <w:pStyle w:val="Tabellinnehll"/>
              <w:jc w:val="right"/>
            </w:pPr>
            <w:r>
              <w:t>0 kronor per år</w:t>
            </w:r>
          </w:p>
        </w:tc>
        <w:tc>
          <w:tcPr>
            <w:tcW w:w="2819" w:type="dxa"/>
          </w:tcPr>
          <w:p w:rsidR="00FC13B6" w:rsidRDefault="00FC13B6" w:rsidP="00FC13B6">
            <w:pPr>
              <w:pStyle w:val="Tabellinnehll"/>
              <w:jc w:val="right"/>
            </w:pPr>
            <w:r>
              <w:t>1-15 vol</w:t>
            </w:r>
          </w:p>
        </w:tc>
        <w:tc>
          <w:tcPr>
            <w:tcW w:w="2819" w:type="dxa"/>
          </w:tcPr>
          <w:p w:rsidR="00FC13B6" w:rsidRDefault="00FC13B6" w:rsidP="00FC13B6">
            <w:pPr>
              <w:pStyle w:val="Tabellinnehll"/>
              <w:jc w:val="right"/>
            </w:pPr>
          </w:p>
        </w:tc>
      </w:tr>
      <w:tr w:rsidR="005B0AD5" w:rsidTr="00FC13B6">
        <w:trPr>
          <w:trHeight w:val="250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1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15</w:t>
            </w:r>
            <w:r w:rsidR="005B0AD5">
              <w:t>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16-30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2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3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31-45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3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45</w:t>
            </w:r>
            <w:r w:rsidR="005B0AD5">
              <w:t>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46-60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4–6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60</w:t>
            </w:r>
            <w:r w:rsidR="005B0AD5">
              <w:t>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61-105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50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7–9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85</w:t>
            </w:r>
            <w:r w:rsidR="005B0AD5">
              <w:t>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106-150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10–14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12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151-225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15–19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17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226-300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20–24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22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301-375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50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25–29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27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376-450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30–34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32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451-525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35–39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37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526-600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50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40–49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45</w:t>
            </w:r>
            <w:r w:rsidR="005B0AD5">
              <w:t>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601-750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5B0AD5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5B0AD5" w:rsidRDefault="005B0AD5" w:rsidP="00E81865">
            <w:pPr>
              <w:pStyle w:val="Tabellinnehll"/>
            </w:pPr>
            <w:r>
              <w:t>50–59 hm</w:t>
            </w:r>
          </w:p>
        </w:tc>
        <w:tc>
          <w:tcPr>
            <w:tcW w:w="2925" w:type="dxa"/>
            <w:shd w:val="clear" w:color="auto" w:fill="auto"/>
          </w:tcPr>
          <w:p w:rsidR="005B0AD5" w:rsidRDefault="00CB4D6C" w:rsidP="00E81865">
            <w:pPr>
              <w:pStyle w:val="Tabellinnehll"/>
              <w:jc w:val="right"/>
            </w:pPr>
            <w:r>
              <w:t>6</w:t>
            </w:r>
            <w:bookmarkStart w:id="0" w:name="_GoBack"/>
            <w:bookmarkEnd w:id="0"/>
            <w:r w:rsidR="005B0AD5">
              <w:t>000 kronor per år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  <w:r>
              <w:t>751-900 vol</w:t>
            </w:r>
          </w:p>
        </w:tc>
        <w:tc>
          <w:tcPr>
            <w:tcW w:w="2819" w:type="dxa"/>
          </w:tcPr>
          <w:p w:rsidR="005B0AD5" w:rsidRDefault="005B0AD5" w:rsidP="00E81865">
            <w:pPr>
              <w:pStyle w:val="Tabellinnehll"/>
              <w:jc w:val="right"/>
            </w:pPr>
          </w:p>
        </w:tc>
      </w:tr>
      <w:tr w:rsidR="00FC13B6" w:rsidTr="00FC13B6">
        <w:trPr>
          <w:trHeight w:val="265"/>
        </w:trPr>
        <w:tc>
          <w:tcPr>
            <w:tcW w:w="1131" w:type="dxa"/>
            <w:shd w:val="clear" w:color="auto" w:fill="auto"/>
          </w:tcPr>
          <w:p w:rsidR="00FC13B6" w:rsidRDefault="00FC13B6" w:rsidP="00E81865">
            <w:pPr>
              <w:pStyle w:val="Tabellinnehll"/>
            </w:pPr>
          </w:p>
        </w:tc>
        <w:tc>
          <w:tcPr>
            <w:tcW w:w="2925" w:type="dxa"/>
            <w:shd w:val="clear" w:color="auto" w:fill="auto"/>
          </w:tcPr>
          <w:p w:rsidR="00FC13B6" w:rsidRDefault="00FC13B6" w:rsidP="00E81865">
            <w:pPr>
              <w:pStyle w:val="Tabellinnehll"/>
              <w:jc w:val="right"/>
            </w:pPr>
          </w:p>
        </w:tc>
        <w:tc>
          <w:tcPr>
            <w:tcW w:w="2819" w:type="dxa"/>
          </w:tcPr>
          <w:p w:rsidR="00FC13B6" w:rsidRDefault="00FC13B6" w:rsidP="00E81865">
            <w:pPr>
              <w:pStyle w:val="Tabellinnehll"/>
              <w:jc w:val="right"/>
            </w:pPr>
          </w:p>
        </w:tc>
        <w:tc>
          <w:tcPr>
            <w:tcW w:w="2819" w:type="dxa"/>
          </w:tcPr>
          <w:p w:rsidR="00FC13B6" w:rsidRDefault="00FC13B6" w:rsidP="00E81865">
            <w:pPr>
              <w:pStyle w:val="Tabellinnehll"/>
              <w:jc w:val="right"/>
            </w:pPr>
          </w:p>
        </w:tc>
      </w:tr>
    </w:tbl>
    <w:p w:rsidR="0080570E" w:rsidRDefault="0080570E"/>
    <w:sectPr w:rsidR="0080570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D5"/>
    <w:rsid w:val="004916E7"/>
    <w:rsid w:val="005B0AD5"/>
    <w:rsid w:val="0080570E"/>
    <w:rsid w:val="00932FCC"/>
    <w:rsid w:val="00CB4D6C"/>
    <w:rsid w:val="00FC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ED9EE-B757-4D69-B455-8A0CC621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AD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Rubrik3">
    <w:name w:val="heading 3"/>
    <w:basedOn w:val="Normal"/>
    <w:next w:val="Brdtext"/>
    <w:link w:val="Rubrik3Char"/>
    <w:qFormat/>
    <w:rsid w:val="005B0AD5"/>
    <w:pPr>
      <w:keepNext/>
      <w:numPr>
        <w:ilvl w:val="2"/>
        <w:numId w:val="1"/>
      </w:numPr>
      <w:spacing w:before="240" w:after="120"/>
      <w:outlineLvl w:val="2"/>
    </w:pPr>
    <w:rPr>
      <w:rFonts w:ascii="Arial" w:eastAsia="Microsoft YaHei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5B0AD5"/>
    <w:rPr>
      <w:rFonts w:ascii="Arial" w:eastAsia="Microsoft YaHei" w:hAnsi="Arial" w:cs="Mangal"/>
      <w:b/>
      <w:bCs/>
      <w:kern w:val="1"/>
      <w:sz w:val="28"/>
      <w:szCs w:val="28"/>
      <w:lang w:eastAsia="hi-IN" w:bidi="hi-IN"/>
    </w:rPr>
  </w:style>
  <w:style w:type="paragraph" w:customStyle="1" w:styleId="Tabellinnehll">
    <w:name w:val="Tabellinnehåll"/>
    <w:basedOn w:val="Normal"/>
    <w:rsid w:val="005B0AD5"/>
    <w:pPr>
      <w:suppressLineNumbers/>
    </w:pPr>
  </w:style>
  <w:style w:type="paragraph" w:styleId="Brdtext">
    <w:name w:val="Body Text"/>
    <w:basedOn w:val="Normal"/>
    <w:link w:val="BrdtextChar"/>
    <w:uiPriority w:val="99"/>
    <w:semiHidden/>
    <w:unhideWhenUsed/>
    <w:rsid w:val="005B0AD5"/>
    <w:pPr>
      <w:spacing w:after="120"/>
    </w:pPr>
    <w:rPr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B0AD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32FCC"/>
    <w:rPr>
      <w:rFonts w:ascii="Segoe UI" w:hAnsi="Segoe UI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32FC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Agius</dc:creator>
  <cp:keywords/>
  <dc:description/>
  <cp:lastModifiedBy>Per Agius</cp:lastModifiedBy>
  <cp:revision>5</cp:revision>
  <cp:lastPrinted>2015-12-01T12:44:00Z</cp:lastPrinted>
  <dcterms:created xsi:type="dcterms:W3CDTF">2015-12-01T12:42:00Z</dcterms:created>
  <dcterms:modified xsi:type="dcterms:W3CDTF">2016-02-12T10:23:00Z</dcterms:modified>
</cp:coreProperties>
</file>